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AE432F" w14:textId="6F7ECF0B" w:rsidR="00A01F64" w:rsidRPr="00A01F64" w:rsidRDefault="000A1A88" w:rsidP="00A01F6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hu-H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noProof/>
          <w:kern w:val="36"/>
          <w:sz w:val="48"/>
          <w:szCs w:val="48"/>
          <w:lang w:eastAsia="hu-HU"/>
        </w:rPr>
        <w:drawing>
          <wp:inline distT="0" distB="0" distL="0" distR="0" wp14:anchorId="6ED9C198" wp14:editId="14CF8EFF">
            <wp:extent cx="5760720" cy="3237230"/>
            <wp:effectExtent l="0" t="0" r="0" b="1270"/>
            <wp:docPr id="246058620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6058620" name="Kép 246058620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37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01F64" w:rsidRPr="00A01F6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hu-HU"/>
          <w14:ligatures w14:val="none"/>
        </w:rPr>
        <w:t>Élményekkel teli nyári programhét Jánoshalmán</w:t>
      </w:r>
    </w:p>
    <w:p w14:paraId="6718F6C9" w14:textId="7A2B1956" w:rsidR="00A01F64" w:rsidRPr="00A01F64" w:rsidRDefault="00A01F64" w:rsidP="00A01F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A01F64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>Idén is felejthetetlen élményekkel várta a gyerekeket a Jánoshalmi Nyári Szabadidős Programhét második turnusa.</w:t>
      </w:r>
      <w:r w:rsidRPr="00A01F64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 A Jánoshalmi Közösségi és Szolgáltató Házban 25 gyermek tölthetett el egy tartalmas, vidám és élményekben gazdag hetet.</w:t>
      </w:r>
      <w:r w:rsidR="00D03F54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 </w:t>
      </w:r>
      <w:r w:rsidRPr="00A01F64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A programok között mindenki megtalálhatta a kedvére valót. A hét medencézéssel és kézműveskedéssel indult, majd biciklitúra, medencés játék és játékos KRESZ-oktatás következett. Szerdán a gyerekek a Mélykúti strandon pancsolhattak, ahol a közös pizzázás tette teljessé a napot. Csütörtökön az ugrókötél és a hullahoppkarika került a középpontba, pénteken pedig karaoke, tánc és közös koreográfia zárta a programokat.</w:t>
      </w:r>
      <w:r w:rsidR="00D03F54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 </w:t>
      </w:r>
      <w:r w:rsidRPr="00A01F64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A hét egyik legkülönlegesebb eseménye az </w:t>
      </w:r>
      <w:r w:rsidRPr="00A01F64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>ottalvós éjszaka</w:t>
      </w:r>
      <w:r w:rsidRPr="00A01F64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 volt, amelyen 15 gyermek vett részt. Filmvetítés, közös olvasás és esti beszélgetések tették emlékezetessé az estét.</w:t>
      </w:r>
      <w:r w:rsidR="00D03F54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 </w:t>
      </w:r>
      <w:r w:rsidRPr="00A01F64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A programhét megvalósításához számos helyi támogató és önkéntes járult hozzá. A szervezők külön köszönetet mondanak minden támogatónak, segítőnek, a Jánoshalma Városi Önkormányzatnak, a Nyitnikék Gyereháznak, a Mélykúti Sport- és Szabadidős Központnak, valamint mindenkinek, aki felajánlásával vagy munkájával hozzájárult a sikerhez.</w:t>
      </w:r>
      <w:r w:rsidR="00D03F54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 </w:t>
      </w:r>
      <w:r w:rsidRPr="00A01F64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A sütivásárból és a közösségi összefogásból </w:t>
      </w:r>
      <w:r w:rsidRPr="00A01F64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>126 ezer forint</w:t>
      </w:r>
      <w:r w:rsidRPr="00A01F64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 gyűlt össze a programok támogatására, emellett számos élelmiszer- és édességfelajánlás is érkezett.</w:t>
      </w:r>
      <w:r w:rsidR="00D03F54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 </w:t>
      </w:r>
      <w:r w:rsidRPr="00A01F64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A hét ismét bebizonyította: </w:t>
      </w:r>
      <w:r w:rsidRPr="00A01F64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>ha egy közösség összefog a gyerekekért, abból valódi élmények születnek.</w:t>
      </w:r>
      <w:r w:rsidRPr="00A01F64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 A sok nevetés, közös játék és új barátság pedig méltó emléket hagyott minden résztvevőben.</w:t>
      </w:r>
    </w:p>
    <w:p w14:paraId="43C05A28" w14:textId="77777777" w:rsidR="00A01F64" w:rsidRDefault="00A01F64" w:rsidP="00A01F64">
      <w:pPr>
        <w:spacing w:before="100" w:beforeAutospacing="1" w:after="100" w:afterAutospacing="1" w:line="240" w:lineRule="auto"/>
        <w:rPr>
          <w:rFonts w:ascii="Segoe UI Emoji" w:eastAsia="Times New Roman" w:hAnsi="Segoe UI Emoji" w:cs="Segoe UI Emoji"/>
          <w:b/>
          <w:bCs/>
          <w:kern w:val="0"/>
          <w:lang w:eastAsia="hu-HU"/>
          <w14:ligatures w14:val="none"/>
        </w:rPr>
      </w:pPr>
      <w:r w:rsidRPr="00A01F64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 xml:space="preserve">Köszönjük Jánoshalma, köszönjük minden támogatónak és segítőnek! </w:t>
      </w:r>
      <w:r w:rsidRPr="00A01F64">
        <w:rPr>
          <w:rFonts w:ascii="Segoe UI Emoji" w:eastAsia="Times New Roman" w:hAnsi="Segoe UI Emoji" w:cs="Segoe UI Emoji"/>
          <w:b/>
          <w:bCs/>
          <w:kern w:val="0"/>
          <w:lang w:eastAsia="hu-HU"/>
          <w14:ligatures w14:val="none"/>
        </w:rPr>
        <w:t>❤️</w:t>
      </w:r>
    </w:p>
    <w:p w14:paraId="2C2785C2" w14:textId="6E348A1D" w:rsidR="00D03F54" w:rsidRDefault="00D03F54" w:rsidP="00A01F64">
      <w:pPr>
        <w:spacing w:before="100" w:beforeAutospacing="1" w:after="100" w:afterAutospacing="1" w:line="240" w:lineRule="auto"/>
        <w:rPr>
          <w:rFonts w:ascii="Segoe UI Emoji" w:eastAsia="Times New Roman" w:hAnsi="Segoe UI Emoji" w:cs="Segoe UI Emoji"/>
          <w:kern w:val="0"/>
          <w:lang w:eastAsia="hu-HU"/>
          <w14:ligatures w14:val="none"/>
        </w:rPr>
      </w:pPr>
      <w:r>
        <w:rPr>
          <w:rFonts w:ascii="Segoe UI Emoji" w:eastAsia="Times New Roman" w:hAnsi="Segoe UI Emoji" w:cs="Segoe UI Emoji"/>
          <w:b/>
          <w:bCs/>
          <w:kern w:val="0"/>
          <w:lang w:eastAsia="hu-HU"/>
          <w14:ligatures w14:val="none"/>
        </w:rPr>
        <w:t xml:space="preserve">                                                                                           </w:t>
      </w:r>
      <w:r w:rsidRPr="00D03F54">
        <w:rPr>
          <w:rFonts w:ascii="Segoe UI Emoji" w:eastAsia="Times New Roman" w:hAnsi="Segoe UI Emoji" w:cs="Segoe UI Emoji"/>
          <w:kern w:val="0"/>
          <w:lang w:eastAsia="hu-HU"/>
          <w14:ligatures w14:val="none"/>
        </w:rPr>
        <w:t>Buzás Petra</w:t>
      </w:r>
    </w:p>
    <w:p w14:paraId="47165F88" w14:textId="25EEEDCE" w:rsidR="00D03F54" w:rsidRPr="00A01F64" w:rsidRDefault="00D03F54" w:rsidP="00A01F64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hu-HU"/>
          <w14:ligatures w14:val="none"/>
        </w:rPr>
      </w:pPr>
      <w:r>
        <w:rPr>
          <w:rFonts w:ascii="Segoe UI Emoji" w:eastAsia="Times New Roman" w:hAnsi="Segoe UI Emoji" w:cs="Segoe UI Emoji"/>
          <w:kern w:val="0"/>
          <w:lang w:eastAsia="hu-HU"/>
          <w14:ligatures w14:val="none"/>
        </w:rPr>
        <w:t xml:space="preserve">                                                                                         Óvodai, iskolai szociális segít</w:t>
      </w:r>
      <w:r>
        <w:rPr>
          <w:rFonts w:ascii="Calibri" w:eastAsia="Times New Roman" w:hAnsi="Calibri" w:cs="Calibri"/>
          <w:kern w:val="0"/>
          <w:lang w:eastAsia="hu-HU"/>
          <w14:ligatures w14:val="none"/>
        </w:rPr>
        <w:t>ő</w:t>
      </w:r>
    </w:p>
    <w:p w14:paraId="00150328" w14:textId="77777777" w:rsidR="00A01F64" w:rsidRPr="00C440C2" w:rsidRDefault="00A01F64" w:rsidP="004271EE">
      <w:pPr>
        <w:spacing w:after="0" w:line="360" w:lineRule="auto"/>
        <w:jc w:val="both"/>
        <w:rPr>
          <w:rFonts w:ascii="Times New Roman" w:hAnsi="Times New Roman" w:cs="Times New Roman"/>
        </w:rPr>
      </w:pPr>
    </w:p>
    <w:sectPr w:rsidR="00A01F64" w:rsidRPr="00C440C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40C2"/>
    <w:rsid w:val="000A1A88"/>
    <w:rsid w:val="000A7D9A"/>
    <w:rsid w:val="001B037A"/>
    <w:rsid w:val="002970D3"/>
    <w:rsid w:val="002D73C8"/>
    <w:rsid w:val="00362E0A"/>
    <w:rsid w:val="00394FCD"/>
    <w:rsid w:val="00405343"/>
    <w:rsid w:val="0042516F"/>
    <w:rsid w:val="004271EE"/>
    <w:rsid w:val="00532B2B"/>
    <w:rsid w:val="0056417F"/>
    <w:rsid w:val="008D2360"/>
    <w:rsid w:val="00A01F64"/>
    <w:rsid w:val="00C440C2"/>
    <w:rsid w:val="00D03F54"/>
    <w:rsid w:val="00D54C6C"/>
    <w:rsid w:val="00E4729E"/>
    <w:rsid w:val="00E809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5302C8"/>
  <w15:chartTrackingRefBased/>
  <w15:docId w15:val="{3BE0D3C5-FEFB-4393-B6D1-911D6335B8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C440C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C440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C440C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C440C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C440C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C440C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C440C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C440C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C440C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C440C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C440C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C440C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C440C2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C440C2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C440C2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C440C2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C440C2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C440C2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C440C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C440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C440C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C440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C440C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C440C2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C440C2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C440C2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C440C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C440C2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C440C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234</Words>
  <Characters>1617</Characters>
  <Application>Microsoft Office Word</Application>
  <DocSecurity>0</DocSecurity>
  <Lines>13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Búzás Petra</dc:creator>
  <cp:keywords/>
  <dc:description/>
  <cp:lastModifiedBy>Szarvasné Tompa Zsuzsanna</cp:lastModifiedBy>
  <cp:revision>6</cp:revision>
  <dcterms:created xsi:type="dcterms:W3CDTF">2026-08-11T10:35:00Z</dcterms:created>
  <dcterms:modified xsi:type="dcterms:W3CDTF">2026-09-22T17:49:00Z</dcterms:modified>
</cp:coreProperties>
</file>